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95" w:rsidRDefault="006B0495" w:rsidP="006B0495">
      <w:pPr>
        <w:autoSpaceDE w:val="0"/>
        <w:autoSpaceDN w:val="0"/>
        <w:adjustRightInd w:val="0"/>
        <w:jc w:val="center"/>
        <w:rPr>
          <w:color w:val="0000FF"/>
          <w:u w:val="single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42950" cy="8763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95" w:rsidRDefault="006B0495" w:rsidP="006B0495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</w:pPr>
    </w:p>
    <w:p w:rsidR="006B0495" w:rsidRDefault="006B0495" w:rsidP="006B0495">
      <w:pPr>
        <w:keepNext/>
        <w:autoSpaceDE w:val="0"/>
        <w:autoSpaceDN w:val="0"/>
        <w:adjustRightInd w:val="0"/>
        <w:jc w:val="center"/>
        <w:rPr>
          <w:b/>
          <w:bCs/>
          <w:color w:val="0000FF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FF"/>
          <w:sz w:val="28"/>
          <w:szCs w:val="28"/>
        </w:rPr>
        <w:t>Адвокатская палата Брянской области</w:t>
      </w:r>
    </w:p>
    <w:p w:rsidR="006B0495" w:rsidRDefault="006B0495" w:rsidP="006B0495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FF"/>
        </w:rPr>
      </w:pPr>
      <w:smartTag w:uri="urn:schemas-microsoft-com:office:smarttags" w:element="metricconverter">
        <w:smartTagPr>
          <w:attr w:name="ProductID" w:val="241050, г"/>
        </w:smartTagPr>
        <w:r>
          <w:rPr>
            <w:b/>
            <w:bCs/>
            <w:color w:val="0000FF"/>
          </w:rPr>
          <w:t xml:space="preserve">241050, </w:t>
        </w:r>
        <w:r>
          <w:rPr>
            <w:rFonts w:ascii="Times New Roman CYR" w:hAnsi="Times New Roman CYR" w:cs="Times New Roman CYR"/>
            <w:b/>
            <w:bCs/>
            <w:color w:val="0000FF"/>
          </w:rPr>
          <w:t>г</w:t>
        </w:r>
      </w:smartTag>
      <w:r>
        <w:rPr>
          <w:rFonts w:ascii="Times New Roman CYR" w:hAnsi="Times New Roman CYR" w:cs="Times New Roman CYR"/>
          <w:b/>
          <w:bCs/>
          <w:color w:val="0000FF"/>
        </w:rPr>
        <w:t xml:space="preserve">. Брянск, ул. </w:t>
      </w:r>
      <w:proofErr w:type="gramStart"/>
      <w:r>
        <w:rPr>
          <w:rFonts w:ascii="Times New Roman CYR" w:hAnsi="Times New Roman CYR" w:cs="Times New Roman CYR"/>
          <w:b/>
          <w:bCs/>
          <w:color w:val="0000FF"/>
        </w:rPr>
        <w:t>Степная</w:t>
      </w:r>
      <w:proofErr w:type="gramEnd"/>
      <w:r>
        <w:rPr>
          <w:rFonts w:ascii="Times New Roman CYR" w:hAnsi="Times New Roman CYR" w:cs="Times New Roman CYR"/>
          <w:b/>
          <w:bCs/>
          <w:color w:val="0000FF"/>
        </w:rPr>
        <w:t>, 10, тел.  (4832) 71-73-29</w:t>
      </w:r>
    </w:p>
    <w:p w:rsidR="006B0495" w:rsidRDefault="006B0495" w:rsidP="006B0495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_____________________________________________________________</w:t>
      </w:r>
    </w:p>
    <w:p w:rsidR="006B0495" w:rsidRPr="00467BC9" w:rsidRDefault="006B0495" w:rsidP="006B0495">
      <w:pPr>
        <w:tabs>
          <w:tab w:val="left" w:pos="7095"/>
        </w:tabs>
        <w:rPr>
          <w:sz w:val="28"/>
          <w:szCs w:val="28"/>
        </w:rPr>
      </w:pPr>
      <w:r w:rsidRPr="00467BC9">
        <w:rPr>
          <w:sz w:val="28"/>
          <w:szCs w:val="28"/>
        </w:rPr>
        <w:t xml:space="preserve">г. Брянск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467BC9">
        <w:rPr>
          <w:sz w:val="28"/>
          <w:szCs w:val="28"/>
        </w:rPr>
        <w:t xml:space="preserve">28 февраля  2020 года </w:t>
      </w:r>
    </w:p>
    <w:p w:rsidR="006B0495" w:rsidRDefault="006B0495" w:rsidP="006B0495"/>
    <w:p w:rsidR="006B0495" w:rsidRDefault="006B0495" w:rsidP="006B0495"/>
    <w:p w:rsidR="006B0495" w:rsidRDefault="006B0495" w:rsidP="006B0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Совета Адвокатской палаты Брянской области</w:t>
      </w:r>
    </w:p>
    <w:p w:rsidR="006B0495" w:rsidRDefault="006B0495" w:rsidP="006B0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проведении проверки соблюдения адвокатами графиков дежурств»</w:t>
      </w:r>
    </w:p>
    <w:p w:rsidR="006B0495" w:rsidRDefault="006B0495" w:rsidP="006B04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(протокол № 3)</w:t>
      </w:r>
    </w:p>
    <w:p w:rsidR="006B0495" w:rsidRDefault="006B0495" w:rsidP="006B0495">
      <w:pPr>
        <w:jc w:val="center"/>
        <w:rPr>
          <w:b/>
          <w:sz w:val="28"/>
          <w:szCs w:val="28"/>
        </w:rPr>
      </w:pPr>
    </w:p>
    <w:p w:rsidR="006B0495" w:rsidRPr="00467BC9" w:rsidRDefault="006B0495" w:rsidP="006B049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467BC9">
        <w:rPr>
          <w:sz w:val="28"/>
          <w:szCs w:val="28"/>
        </w:rPr>
        <w:t xml:space="preserve">В целях обеспечения соблюдения адвокатами Правил </w:t>
      </w:r>
      <w:r>
        <w:rPr>
          <w:bCs/>
          <w:color w:val="000000"/>
          <w:sz w:val="28"/>
          <w:szCs w:val="28"/>
        </w:rPr>
        <w:t>АПБО по исполнению Порядка назначения адвокатов в качестве защитников в уголовном судопроизводстве, утверждённого решением Совета ФПА РФ от 15 марта 2019 года</w:t>
      </w:r>
      <w:r w:rsidRPr="00467BC9">
        <w:rPr>
          <w:sz w:val="28"/>
          <w:szCs w:val="28"/>
        </w:rPr>
        <w:t>, утвержденных решением Совета АПБО от 27.09.2019 г., Совет АПБО,</w:t>
      </w:r>
    </w:p>
    <w:p w:rsidR="006B0495" w:rsidRPr="00467BC9" w:rsidRDefault="006B0495" w:rsidP="006B0495">
      <w:pPr>
        <w:rPr>
          <w:sz w:val="28"/>
          <w:szCs w:val="28"/>
        </w:rPr>
      </w:pPr>
    </w:p>
    <w:p w:rsidR="006B0495" w:rsidRPr="00467BC9" w:rsidRDefault="006B0495" w:rsidP="006B0495">
      <w:pPr>
        <w:jc w:val="center"/>
        <w:rPr>
          <w:sz w:val="28"/>
          <w:szCs w:val="28"/>
        </w:rPr>
      </w:pPr>
      <w:r w:rsidRPr="00467BC9">
        <w:rPr>
          <w:sz w:val="28"/>
          <w:szCs w:val="28"/>
        </w:rPr>
        <w:t>РЕШИЛ:</w:t>
      </w:r>
    </w:p>
    <w:p w:rsidR="006B0495" w:rsidRPr="00467BC9" w:rsidRDefault="006B0495" w:rsidP="006B0495">
      <w:pPr>
        <w:jc w:val="center"/>
        <w:rPr>
          <w:sz w:val="28"/>
          <w:szCs w:val="28"/>
        </w:rPr>
      </w:pPr>
    </w:p>
    <w:p w:rsidR="006B0495" w:rsidRPr="00467BC9" w:rsidRDefault="006B0495" w:rsidP="006B0495">
      <w:pPr>
        <w:spacing w:line="240" w:lineRule="auto"/>
        <w:jc w:val="both"/>
        <w:rPr>
          <w:sz w:val="28"/>
          <w:szCs w:val="28"/>
        </w:rPr>
      </w:pPr>
      <w:r w:rsidRPr="00467BC9">
        <w:rPr>
          <w:sz w:val="28"/>
          <w:szCs w:val="28"/>
        </w:rPr>
        <w:t xml:space="preserve">1.Провести проверку соблюдения адвокатами графиков дежурств по осуществлению защиты </w:t>
      </w:r>
      <w:r>
        <w:rPr>
          <w:sz w:val="28"/>
          <w:szCs w:val="28"/>
        </w:rPr>
        <w:t xml:space="preserve">по назначению органов дознания, предварительного следствия, </w:t>
      </w:r>
      <w:r w:rsidRPr="00467BC9">
        <w:rPr>
          <w:sz w:val="28"/>
          <w:szCs w:val="28"/>
        </w:rPr>
        <w:t>суда за период с 01 августа 2019 года по 01 марта 2020 года.</w:t>
      </w:r>
    </w:p>
    <w:p w:rsidR="006B0495" w:rsidRPr="00467BC9" w:rsidRDefault="006B0495" w:rsidP="006B0495">
      <w:pPr>
        <w:spacing w:line="240" w:lineRule="auto"/>
        <w:jc w:val="both"/>
        <w:rPr>
          <w:sz w:val="28"/>
          <w:szCs w:val="28"/>
        </w:rPr>
      </w:pPr>
    </w:p>
    <w:p w:rsidR="006B0495" w:rsidRPr="00467BC9" w:rsidRDefault="006B0495" w:rsidP="006B0495">
      <w:pPr>
        <w:spacing w:line="240" w:lineRule="auto"/>
        <w:jc w:val="both"/>
        <w:rPr>
          <w:sz w:val="28"/>
          <w:szCs w:val="28"/>
        </w:rPr>
      </w:pPr>
      <w:r w:rsidRPr="00467BC9">
        <w:rPr>
          <w:sz w:val="28"/>
          <w:szCs w:val="28"/>
        </w:rPr>
        <w:t>2.Обязать адвокатов представить запрашиваемые в рамках проверки документы (корешки ордеров, адвокатское производство и др.).</w:t>
      </w:r>
    </w:p>
    <w:p w:rsidR="006B0495" w:rsidRPr="00467BC9" w:rsidRDefault="006B0495" w:rsidP="006B0495">
      <w:pPr>
        <w:spacing w:line="240" w:lineRule="auto"/>
        <w:jc w:val="both"/>
        <w:rPr>
          <w:sz w:val="28"/>
          <w:szCs w:val="28"/>
        </w:rPr>
      </w:pPr>
    </w:p>
    <w:p w:rsidR="006B0495" w:rsidRPr="00467BC9" w:rsidRDefault="006B0495" w:rsidP="006B0495">
      <w:pPr>
        <w:spacing w:line="240" w:lineRule="auto"/>
        <w:jc w:val="both"/>
        <w:rPr>
          <w:sz w:val="28"/>
          <w:szCs w:val="28"/>
        </w:rPr>
      </w:pPr>
      <w:r w:rsidRPr="00467BC9">
        <w:rPr>
          <w:sz w:val="28"/>
          <w:szCs w:val="28"/>
        </w:rPr>
        <w:t xml:space="preserve">3.Установить срок проведения проверки до 25 </w:t>
      </w:r>
      <w:r>
        <w:rPr>
          <w:sz w:val="28"/>
          <w:szCs w:val="28"/>
        </w:rPr>
        <w:t>июня</w:t>
      </w:r>
      <w:r w:rsidRPr="00467BC9">
        <w:rPr>
          <w:sz w:val="28"/>
          <w:szCs w:val="28"/>
        </w:rPr>
        <w:t xml:space="preserve"> 2020 года. </w:t>
      </w:r>
    </w:p>
    <w:p w:rsidR="006B0495" w:rsidRPr="00467BC9" w:rsidRDefault="006B0495" w:rsidP="006B0495">
      <w:pPr>
        <w:spacing w:line="240" w:lineRule="auto"/>
        <w:jc w:val="both"/>
        <w:rPr>
          <w:sz w:val="28"/>
          <w:szCs w:val="28"/>
        </w:rPr>
      </w:pPr>
    </w:p>
    <w:p w:rsidR="006B0495" w:rsidRPr="00467BC9" w:rsidRDefault="006B0495" w:rsidP="006B0495">
      <w:pPr>
        <w:spacing w:line="240" w:lineRule="auto"/>
        <w:jc w:val="both"/>
        <w:rPr>
          <w:sz w:val="28"/>
          <w:szCs w:val="28"/>
        </w:rPr>
      </w:pPr>
      <w:r w:rsidRPr="00467BC9">
        <w:rPr>
          <w:sz w:val="28"/>
          <w:szCs w:val="28"/>
        </w:rPr>
        <w:t xml:space="preserve">4.Контроль над проведением проверки возложить на вице-президента Адвокатской палаты Брянской области </w:t>
      </w:r>
      <w:proofErr w:type="spellStart"/>
      <w:r w:rsidRPr="00467BC9">
        <w:rPr>
          <w:sz w:val="28"/>
          <w:szCs w:val="28"/>
        </w:rPr>
        <w:t>Токманеву</w:t>
      </w:r>
      <w:proofErr w:type="spellEnd"/>
      <w:r w:rsidRPr="00467BC9">
        <w:rPr>
          <w:sz w:val="28"/>
          <w:szCs w:val="28"/>
        </w:rPr>
        <w:t xml:space="preserve"> А.А.  </w:t>
      </w:r>
    </w:p>
    <w:p w:rsidR="006B0495" w:rsidRPr="00467BC9" w:rsidRDefault="006B0495" w:rsidP="006B0495">
      <w:pPr>
        <w:spacing w:line="240" w:lineRule="auto"/>
        <w:jc w:val="both"/>
        <w:rPr>
          <w:sz w:val="28"/>
          <w:szCs w:val="28"/>
        </w:rPr>
      </w:pPr>
    </w:p>
    <w:p w:rsidR="006B0495" w:rsidRPr="00467BC9" w:rsidRDefault="006B0495" w:rsidP="006B0495">
      <w:pPr>
        <w:spacing w:line="240" w:lineRule="auto"/>
        <w:jc w:val="both"/>
        <w:rPr>
          <w:sz w:val="28"/>
          <w:szCs w:val="28"/>
        </w:rPr>
      </w:pPr>
      <w:r w:rsidRPr="00467BC9">
        <w:rPr>
          <w:sz w:val="28"/>
          <w:szCs w:val="28"/>
        </w:rPr>
        <w:t>5.В случае выявления допущенных  адвокатами  нарушений графиков дежурств, вице-президенту АПБО</w:t>
      </w:r>
      <w:bookmarkStart w:id="0" w:name="_GoBack"/>
      <w:bookmarkEnd w:id="0"/>
      <w:r w:rsidRPr="00467BC9">
        <w:rPr>
          <w:sz w:val="28"/>
          <w:szCs w:val="28"/>
        </w:rPr>
        <w:t xml:space="preserve"> принять меры для привлечения адвокатов-нарушителей к дисциплинарной ответственности.</w:t>
      </w:r>
    </w:p>
    <w:p w:rsidR="006B0495" w:rsidRPr="00467BC9" w:rsidRDefault="006B0495" w:rsidP="006B0495">
      <w:pPr>
        <w:spacing w:line="240" w:lineRule="auto"/>
        <w:rPr>
          <w:sz w:val="28"/>
          <w:szCs w:val="28"/>
        </w:rPr>
      </w:pPr>
    </w:p>
    <w:p w:rsidR="006B0495" w:rsidRPr="00467BC9" w:rsidRDefault="006B0495" w:rsidP="006B0495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BC9">
        <w:rPr>
          <w:rFonts w:ascii="Times New Roman" w:hAnsi="Times New Roman"/>
          <w:sz w:val="28"/>
          <w:szCs w:val="28"/>
          <w:lang w:eastAsia="ru-RU"/>
        </w:rPr>
        <w:t xml:space="preserve">Президент АПБО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467BC9">
        <w:rPr>
          <w:rFonts w:ascii="Times New Roman" w:hAnsi="Times New Roman"/>
          <w:sz w:val="28"/>
          <w:szCs w:val="28"/>
          <w:lang w:eastAsia="ru-RU"/>
        </w:rPr>
        <w:t>М.Ю. Михайлов</w:t>
      </w:r>
    </w:p>
    <w:p w:rsidR="00471269" w:rsidRDefault="00471269"/>
    <w:sectPr w:rsidR="00471269" w:rsidSect="006B04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95"/>
    <w:rsid w:val="00471269"/>
    <w:rsid w:val="006B0495"/>
    <w:rsid w:val="00E4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95"/>
    <w:pPr>
      <w:widowControl w:val="0"/>
      <w:snapToGrid w:val="0"/>
      <w:spacing w:after="0" w:line="336" w:lineRule="auto"/>
      <w:ind w:firstLine="5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4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0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4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Company>Krokoz™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Advokat5</dc:creator>
  <cp:keywords/>
  <dc:description/>
  <cp:lastModifiedBy>Advokat5</cp:lastModifiedBy>
  <cp:revision>2</cp:revision>
  <dcterms:created xsi:type="dcterms:W3CDTF">2020-03-12T09:14:00Z</dcterms:created>
  <dcterms:modified xsi:type="dcterms:W3CDTF">2020-03-12T09:25:00Z</dcterms:modified>
</cp:coreProperties>
</file>